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BAEEB" w14:textId="0BE651BC" w:rsidR="00F244EE" w:rsidRPr="00ED66DD" w:rsidRDefault="00ED66DD" w:rsidP="00F244EE">
      <w:r>
        <w:br/>
      </w:r>
      <w:r w:rsidRPr="00ED66DD">
        <w:rPr>
          <w:sz w:val="32"/>
          <w:szCs w:val="32"/>
        </w:rPr>
        <w:br/>
      </w:r>
      <w:r w:rsidR="008A2E82" w:rsidRPr="008A2E82">
        <w:rPr>
          <w:b/>
          <w:bCs/>
          <w:color w:val="5B9BD5" w:themeColor="accent1"/>
          <w:sz w:val="28"/>
          <w:szCs w:val="28"/>
        </w:rPr>
        <w:t xml:space="preserve">Overzicht </w:t>
      </w:r>
      <w:r w:rsidR="008A2E82">
        <w:rPr>
          <w:b/>
          <w:bCs/>
          <w:color w:val="5B9BD5" w:themeColor="accent1"/>
          <w:sz w:val="28"/>
          <w:szCs w:val="28"/>
        </w:rPr>
        <w:t>P</w:t>
      </w:r>
      <w:r w:rsidR="008A2E82" w:rsidRPr="008A2E82">
        <w:rPr>
          <w:b/>
          <w:bCs/>
          <w:color w:val="5B9BD5" w:themeColor="accent1"/>
          <w:sz w:val="28"/>
          <w:szCs w:val="28"/>
        </w:rPr>
        <w:t xml:space="preserve">ublicaties </w:t>
      </w:r>
      <w:r w:rsidRPr="008A2E82">
        <w:rPr>
          <w:b/>
          <w:bCs/>
          <w:color w:val="5B9BD5" w:themeColor="accent1"/>
          <w:sz w:val="28"/>
          <w:szCs w:val="28"/>
        </w:rPr>
        <w:t xml:space="preserve">Programma Mensen met een </w:t>
      </w:r>
      <w:r w:rsidR="008A2E82" w:rsidRPr="008A2E82">
        <w:rPr>
          <w:b/>
          <w:bCs/>
          <w:color w:val="5B9BD5" w:themeColor="accent1"/>
          <w:sz w:val="28"/>
          <w:szCs w:val="28"/>
        </w:rPr>
        <w:t>V</w:t>
      </w:r>
      <w:r w:rsidRPr="008A2E82">
        <w:rPr>
          <w:b/>
          <w:bCs/>
          <w:color w:val="5B9BD5" w:themeColor="accent1"/>
          <w:sz w:val="28"/>
          <w:szCs w:val="28"/>
        </w:rPr>
        <w:t xml:space="preserve">erstandelijke </w:t>
      </w:r>
      <w:r w:rsidR="008A2E82" w:rsidRPr="008A2E82">
        <w:rPr>
          <w:b/>
          <w:bCs/>
          <w:color w:val="5B9BD5" w:themeColor="accent1"/>
          <w:sz w:val="28"/>
          <w:szCs w:val="28"/>
        </w:rPr>
        <w:t>B</w:t>
      </w:r>
      <w:r w:rsidRPr="008A2E82">
        <w:rPr>
          <w:b/>
          <w:bCs/>
          <w:color w:val="5B9BD5" w:themeColor="accent1"/>
          <w:sz w:val="28"/>
          <w:szCs w:val="28"/>
        </w:rPr>
        <w:t>eperking</w:t>
      </w:r>
      <w:r w:rsidRPr="008A2E82">
        <w:rPr>
          <w:color w:val="5B9BD5" w:themeColor="accent1"/>
          <w:sz w:val="28"/>
          <w:szCs w:val="28"/>
        </w:rPr>
        <w:t xml:space="preserve"> </w:t>
      </w:r>
      <w:r w:rsidRPr="008A2E82">
        <w:rPr>
          <w:color w:val="5B9BD5" w:themeColor="accent1"/>
          <w:sz w:val="28"/>
          <w:szCs w:val="28"/>
        </w:rPr>
        <w:br/>
      </w:r>
      <w:r>
        <w:br/>
      </w:r>
      <w:r w:rsidRPr="00186949">
        <w:rPr>
          <w:b/>
          <w:bCs/>
          <w:sz w:val="24"/>
          <w:szCs w:val="24"/>
        </w:rPr>
        <w:t>4.1 Inleiding</w:t>
      </w:r>
      <w:r w:rsidRPr="00186949">
        <w:rPr>
          <w:sz w:val="24"/>
          <w:szCs w:val="24"/>
        </w:rPr>
        <w:t xml:space="preserve"> </w:t>
      </w:r>
      <w:r w:rsidRPr="00186949">
        <w:rPr>
          <w:sz w:val="24"/>
          <w:szCs w:val="24"/>
        </w:rPr>
        <w:br/>
      </w:r>
      <w:r>
        <w:t>Dit programma is gericht op participatie en sociale relaties van mensen met een verstandelijke beperking. Het gaat daarbij meer s</w:t>
      </w:r>
      <w:bookmarkStart w:id="0" w:name="_GoBack"/>
      <w:bookmarkEnd w:id="0"/>
      <w:r>
        <w:t xml:space="preserve">pecifiek om de verbetering van de zorg en ondersteuning voor twee groepen cliënten: (i) mensen met een lichte verstandelijke beperking en bijkomende (duale) problematiek (ii) mensen met een ernstige (meervoudige) verstandelijke beperking. </w:t>
      </w:r>
      <w:r>
        <w:br/>
      </w:r>
      <w:r>
        <w:br/>
      </w:r>
      <w:r w:rsidRPr="00186949">
        <w:rPr>
          <w:b/>
          <w:bCs/>
          <w:sz w:val="24"/>
          <w:szCs w:val="24"/>
        </w:rPr>
        <w:t xml:space="preserve">4.2 Visie achter het programma </w:t>
      </w:r>
      <w:r w:rsidRPr="00186949">
        <w:rPr>
          <w:sz w:val="24"/>
          <w:szCs w:val="24"/>
        </w:rPr>
        <w:br/>
      </w:r>
      <w:r>
        <w:t xml:space="preserve">Sociale relaties en participatie zijn belangrijk voor ieder mens. Doel van dit programma is dat mensen met een verstandelijke beperking en bijkomende problematiek beter kunnen meedoen in de samenleving. Daarvoor is inzicht nodig in de belemmerende en bevorderende factoren zijn in de persoon zelf of in de (groot stedelijke) omgeving om te kunnen participeren en relaties aan te kunnen gaan. Participatie bevordert het welzijn van mensen met een verstandelijke beperking. Het versterken van sociale relaties is een belangrijk middel om dit te bereiken. Technologie (ICT) kan mensen daarbij helpen. Maar ook begrip van de sociale context in een groot stedelijke omgeving en de kansen en risico’s die dat met zich meebrengt. </w:t>
      </w:r>
      <w:r>
        <w:br/>
      </w:r>
      <w:r>
        <w:br/>
      </w:r>
      <w:r w:rsidRPr="00186949">
        <w:rPr>
          <w:b/>
          <w:bCs/>
          <w:sz w:val="24"/>
          <w:szCs w:val="24"/>
        </w:rPr>
        <w:t>4.3 Boegbeeld</w:t>
      </w:r>
      <w:r w:rsidRPr="00186949">
        <w:rPr>
          <w:sz w:val="24"/>
          <w:szCs w:val="24"/>
        </w:rPr>
        <w:t xml:space="preserve"> </w:t>
      </w:r>
      <w:r>
        <w:br/>
        <w:t xml:space="preserve">Het programma wordt geleid door prof. dr. C. </w:t>
      </w:r>
      <w:proofErr w:type="spellStart"/>
      <w:r>
        <w:t>Schuengel</w:t>
      </w:r>
      <w:proofErr w:type="spellEnd"/>
      <w:r>
        <w:t xml:space="preserve"> verbonden aan de Vrije Universiteit van Amsterdam als hoogleraar Orthopedagogiek, in het bijzonder psychosociale problematiek en gehandicapten zorg. Hij is voorzitter van de Programmaraad. De programmaraad bestaat daarnaast uit: </w:t>
      </w:r>
      <w:r>
        <w:br/>
      </w:r>
      <w:r>
        <w:br/>
        <w:t xml:space="preserve">• </w:t>
      </w:r>
      <w:proofErr w:type="spellStart"/>
      <w:r>
        <w:t>Prof.dr</w:t>
      </w:r>
      <w:proofErr w:type="spellEnd"/>
      <w:r>
        <w:t>. Monique Kremer, bijzonder hoogleraar Actief Burgerschap aan de Faculteit der Maatschappij- en Gedragswetenschappen van de UvA</w:t>
      </w:r>
      <w:r>
        <w:br/>
        <w:t xml:space="preserve">• </w:t>
      </w:r>
      <w:proofErr w:type="spellStart"/>
      <w:r>
        <w:t>Prof.dr</w:t>
      </w:r>
      <w:proofErr w:type="spellEnd"/>
      <w:r>
        <w:t>. Xavier Moonen, Faculteit der Maatschappij- en Gedragswetenschappen, Afdeling Pedagogiek, Onderwijskunde en Lerarenopleiding van de UvA</w:t>
      </w:r>
      <w:r>
        <w:br/>
        <w:t xml:space="preserve">• Dr. Paula </w:t>
      </w:r>
      <w:proofErr w:type="spellStart"/>
      <w:r>
        <w:t>Sterkenburg</w:t>
      </w:r>
      <w:proofErr w:type="spellEnd"/>
      <w:r>
        <w:t xml:space="preserve">, Docent en Onderzoeker aan de VU </w:t>
      </w:r>
      <w:r>
        <w:br/>
        <w:t xml:space="preserve">• Dr. ir. Rick </w:t>
      </w:r>
      <w:proofErr w:type="spellStart"/>
      <w:r>
        <w:t>Kwekkeboom</w:t>
      </w:r>
      <w:proofErr w:type="spellEnd"/>
      <w:r>
        <w:t xml:space="preserve">, Lector Community Care aan de </w:t>
      </w:r>
      <w:proofErr w:type="spellStart"/>
      <w:r>
        <w:t>HvA</w:t>
      </w:r>
      <w:proofErr w:type="spellEnd"/>
      <w:r>
        <w:br/>
        <w:t xml:space="preserve">• Dr. Isolde </w:t>
      </w:r>
      <w:proofErr w:type="spellStart"/>
      <w:r>
        <w:t>Woittiez</w:t>
      </w:r>
      <w:proofErr w:type="spellEnd"/>
      <w:r>
        <w:t xml:space="preserve"> ,Senior wetenschappelijk medewerker SCP </w:t>
      </w:r>
      <w:r>
        <w:br/>
        <w:t xml:space="preserve">• Drs. Peter </w:t>
      </w:r>
      <w:proofErr w:type="spellStart"/>
      <w:r>
        <w:t>Wurschy</w:t>
      </w:r>
      <w:proofErr w:type="spellEnd"/>
      <w:r>
        <w:t xml:space="preserve">, docent ROCVA </w:t>
      </w:r>
      <w:r>
        <w:br/>
        <w:t>• Drs. Yvonne Heijnen-</w:t>
      </w:r>
      <w:proofErr w:type="spellStart"/>
      <w:r>
        <w:t>Kaales</w:t>
      </w:r>
      <w:proofErr w:type="spellEnd"/>
      <w:r>
        <w:t xml:space="preserve"> MBA, Programmamanager Ben Sajet Centrum </w:t>
      </w:r>
      <w:r>
        <w:br/>
        <w:t xml:space="preserve">• Drs. Elize van Middelhoven, coördinator BSc vanuit Ons Tweede thuis </w:t>
      </w:r>
    </w:p>
    <w:p w14:paraId="292257D9" w14:textId="77777777" w:rsidR="00186949" w:rsidRDefault="00ED66DD">
      <w:r w:rsidRPr="008A2E82">
        <w:rPr>
          <w:lang w:val="en-GB"/>
        </w:rPr>
        <w:br/>
      </w:r>
      <w:r w:rsidRPr="00186949">
        <w:rPr>
          <w:b/>
          <w:bCs/>
          <w:sz w:val="24"/>
          <w:szCs w:val="24"/>
          <w:lang w:val="en-GB"/>
        </w:rPr>
        <w:t xml:space="preserve">4.5 </w:t>
      </w:r>
      <w:r w:rsidR="00F244EE" w:rsidRPr="00186949">
        <w:rPr>
          <w:b/>
          <w:bCs/>
          <w:sz w:val="24"/>
          <w:szCs w:val="24"/>
          <w:lang w:val="en-GB"/>
        </w:rPr>
        <w:t>Track record</w:t>
      </w:r>
      <w:r w:rsidRPr="00ED66DD">
        <w:rPr>
          <w:lang w:val="en-GB"/>
        </w:rPr>
        <w:t xml:space="preserve"> </w:t>
      </w:r>
      <w:r>
        <w:rPr>
          <w:lang w:val="en-GB"/>
        </w:rPr>
        <w:br/>
      </w:r>
      <w:r>
        <w:rPr>
          <w:lang w:val="en-GB"/>
        </w:rPr>
        <w:br/>
      </w:r>
      <w:r w:rsidRPr="005E46AF">
        <w:rPr>
          <w:b/>
          <w:bCs/>
          <w:color w:val="5B9BD5" w:themeColor="accent1"/>
          <w:lang w:val="en-GB"/>
        </w:rPr>
        <w:t xml:space="preserve">2018 </w:t>
      </w:r>
      <w:r>
        <w:rPr>
          <w:lang w:val="en-GB"/>
        </w:rPr>
        <w:br/>
      </w:r>
      <w:r>
        <w:rPr>
          <w:lang w:val="en-GB"/>
        </w:rPr>
        <w:br/>
      </w:r>
      <w:proofErr w:type="spellStart"/>
      <w:r w:rsidRPr="00ED66DD">
        <w:rPr>
          <w:lang w:val="en-GB"/>
        </w:rPr>
        <w:t>Sebrechts</w:t>
      </w:r>
      <w:proofErr w:type="spellEnd"/>
      <w:r w:rsidRPr="00ED66DD">
        <w:rPr>
          <w:lang w:val="en-GB"/>
        </w:rPr>
        <w:t xml:space="preserve">, M.J.: When Doing Your Best Is Not Good Enough: Shaping Recognition in Sheltered Workshops. </w:t>
      </w:r>
      <w:r>
        <w:t xml:space="preserve">Promotor is prof. dr. E.H. Tonkens (Universiteit voor Humanistiek). Copromotoren zijn dr. B. da </w:t>
      </w:r>
      <w:proofErr w:type="spellStart"/>
      <w:r>
        <w:t>Roit</w:t>
      </w:r>
      <w:proofErr w:type="spellEnd"/>
      <w:r>
        <w:t xml:space="preserve"> (</w:t>
      </w:r>
      <w:proofErr w:type="spellStart"/>
      <w:r>
        <w:t>Università</w:t>
      </w:r>
      <w:proofErr w:type="spellEnd"/>
      <w:r>
        <w:t xml:space="preserve"> Ca’ </w:t>
      </w:r>
      <w:proofErr w:type="spellStart"/>
      <w:r>
        <w:t>Foscari</w:t>
      </w:r>
      <w:proofErr w:type="spellEnd"/>
      <w:r>
        <w:t xml:space="preserve"> di Venezia) en dr. C. </w:t>
      </w:r>
      <w:proofErr w:type="spellStart"/>
      <w:r>
        <w:t>Bröer</w:t>
      </w:r>
      <w:proofErr w:type="spellEnd"/>
      <w:r>
        <w:t xml:space="preserve">. (Oktober 2018) </w:t>
      </w:r>
      <w:proofErr w:type="spellStart"/>
      <w:r>
        <w:t>Sebrechts</w:t>
      </w:r>
      <w:proofErr w:type="spellEnd"/>
      <w:r>
        <w:t xml:space="preserve">, </w:t>
      </w:r>
      <w:r>
        <w:br/>
      </w:r>
    </w:p>
    <w:p w14:paraId="2590D795" w14:textId="77777777" w:rsidR="00186949" w:rsidRDefault="00186949"/>
    <w:p w14:paraId="40AB2800" w14:textId="77777777" w:rsidR="003F56C4" w:rsidRDefault="00ED66DD">
      <w:r>
        <w:lastRenderedPageBreak/>
        <w:br/>
      </w:r>
      <w:proofErr w:type="spellStart"/>
      <w:r w:rsidR="003F56C4">
        <w:t>Sebrechts</w:t>
      </w:r>
      <w:proofErr w:type="spellEnd"/>
      <w:r w:rsidR="003F56C4">
        <w:t xml:space="preserve">, M.J., Tonkens, E.H. &amp; </w:t>
      </w:r>
      <w:proofErr w:type="spellStart"/>
      <w:r w:rsidR="003F56C4">
        <w:t>Bröer</w:t>
      </w:r>
      <w:proofErr w:type="spellEnd"/>
      <w:r w:rsidR="003F56C4">
        <w:t xml:space="preserve">, C. (2018). </w:t>
      </w:r>
      <w:r w:rsidR="003F56C4" w:rsidRPr="003F56C4">
        <w:rPr>
          <w:lang w:val="en-GB"/>
        </w:rPr>
        <w:t xml:space="preserve">Rituals of recognition: Interactions and interaction rules in sheltered workshops in the Netherlands. </w:t>
      </w:r>
      <w:r w:rsidR="003F56C4" w:rsidRPr="008A2E82">
        <w:rPr>
          <w:lang w:val="en-GB"/>
        </w:rPr>
        <w:t xml:space="preserve">European Journal of Cultural and Political Sociology. </w:t>
      </w:r>
      <w:proofErr w:type="spellStart"/>
      <w:r w:rsidR="003F56C4" w:rsidRPr="008A2E82">
        <w:rPr>
          <w:lang w:val="en-GB"/>
        </w:rPr>
        <w:t>doi</w:t>
      </w:r>
      <w:proofErr w:type="spellEnd"/>
      <w:r w:rsidR="003F56C4" w:rsidRPr="008A2E82">
        <w:rPr>
          <w:lang w:val="en-GB"/>
        </w:rPr>
        <w:t>: 10.1080/23254823.2018.1464399</w:t>
      </w:r>
      <w:r w:rsidRPr="008A2E82">
        <w:rPr>
          <w:lang w:val="en-GB"/>
        </w:rPr>
        <w:br/>
      </w:r>
      <w:r w:rsidRPr="008A2E82">
        <w:rPr>
          <w:lang w:val="en-GB"/>
        </w:rPr>
        <w:br/>
      </w:r>
      <w:proofErr w:type="spellStart"/>
      <w:r w:rsidRPr="008A2E82">
        <w:rPr>
          <w:lang w:val="en-GB"/>
        </w:rPr>
        <w:t>Wingerden</w:t>
      </w:r>
      <w:proofErr w:type="spellEnd"/>
      <w:r w:rsidRPr="008A2E82">
        <w:rPr>
          <w:lang w:val="en-GB"/>
        </w:rPr>
        <w:t xml:space="preserve">, E. van, </w:t>
      </w:r>
      <w:proofErr w:type="spellStart"/>
      <w:r w:rsidRPr="008A2E82">
        <w:rPr>
          <w:lang w:val="en-GB"/>
        </w:rPr>
        <w:t>Sterkenburg</w:t>
      </w:r>
      <w:proofErr w:type="spellEnd"/>
      <w:r w:rsidRPr="008A2E82">
        <w:rPr>
          <w:lang w:val="en-GB"/>
        </w:rPr>
        <w:t xml:space="preserve">, P.S., &amp; </w:t>
      </w:r>
      <w:proofErr w:type="spellStart"/>
      <w:r w:rsidRPr="008A2E82">
        <w:rPr>
          <w:lang w:val="en-GB"/>
        </w:rPr>
        <w:t>Wouda</w:t>
      </w:r>
      <w:proofErr w:type="spellEnd"/>
      <w:r w:rsidRPr="008A2E82">
        <w:rPr>
          <w:lang w:val="en-GB"/>
        </w:rPr>
        <w:t xml:space="preserve">, M. (2018). </w:t>
      </w:r>
      <w:r w:rsidRPr="00ED66DD">
        <w:rPr>
          <w:lang w:val="en-GB"/>
        </w:rPr>
        <w:t>Improving empathy and self-efficacy in caregivers of persons with intellectual disabilities, using m-learning (</w:t>
      </w:r>
      <w:proofErr w:type="spellStart"/>
      <w:r w:rsidRPr="00ED66DD">
        <w:rPr>
          <w:lang w:val="en-GB"/>
        </w:rPr>
        <w:t>HiSense</w:t>
      </w:r>
      <w:proofErr w:type="spellEnd"/>
      <w:r w:rsidRPr="00ED66DD">
        <w:rPr>
          <w:lang w:val="en-GB"/>
        </w:rPr>
        <w:t xml:space="preserve"> APP-ID): study protocol for a randomized controlled trial. </w:t>
      </w:r>
      <w:r w:rsidRPr="00186949">
        <w:t xml:space="preserve">Trials,19:400, 1-8. https://doi.org/10.1186/s13063-018-2772-7 </w:t>
      </w:r>
      <w:r w:rsidR="005E46AF" w:rsidRPr="00186949">
        <w:br/>
      </w:r>
      <w:r w:rsidR="005E46AF" w:rsidRPr="00186949">
        <w:br/>
      </w:r>
      <w:r w:rsidRPr="00186949">
        <w:rPr>
          <w:b/>
          <w:bCs/>
          <w:color w:val="5B9BD5" w:themeColor="accent1"/>
        </w:rPr>
        <w:t xml:space="preserve">2017 </w:t>
      </w:r>
      <w:r w:rsidR="00186949" w:rsidRPr="00186949">
        <w:rPr>
          <w:b/>
          <w:bCs/>
          <w:color w:val="5B9BD5" w:themeColor="accent1"/>
        </w:rPr>
        <w:t>(selectie</w:t>
      </w:r>
      <w:r w:rsidR="00186949">
        <w:rPr>
          <w:b/>
          <w:bCs/>
          <w:color w:val="5B9BD5" w:themeColor="accent1"/>
        </w:rPr>
        <w:t>)</w:t>
      </w:r>
      <w:r w:rsidR="003F56C4">
        <w:rPr>
          <w:b/>
          <w:bCs/>
          <w:color w:val="5B9BD5" w:themeColor="accent1"/>
        </w:rPr>
        <w:br/>
      </w:r>
      <w:r w:rsidR="003F56C4">
        <w:rPr>
          <w:b/>
          <w:bCs/>
          <w:color w:val="5B9BD5" w:themeColor="accent1"/>
        </w:rPr>
        <w:br/>
      </w:r>
      <w:r w:rsidR="003F56C4">
        <w:t>Kremer, M. (2017). Een verbindende verzorgingsstaat. Over burgerschap, zorg en (super)diversiteit. Beleid en Maatschappij (44) 2, 148-159.</w:t>
      </w:r>
      <w:r w:rsidR="005E46AF" w:rsidRPr="00186949">
        <w:br/>
      </w:r>
      <w:r w:rsidR="005E46AF" w:rsidRPr="00186949">
        <w:br/>
      </w:r>
      <w:r w:rsidRPr="00186949">
        <w:t>Wekker, F. (2017)</w:t>
      </w:r>
      <w:r w:rsidR="005E46AF" w:rsidRPr="00186949">
        <w:t xml:space="preserve"> </w:t>
      </w:r>
      <w:r w:rsidRPr="00186949">
        <w:t xml:space="preserve">http://www.bensajetcentrum.nl/assets/2017/06/Samenredzaam_eindrapportageBen-Sajet-Centrum_DEFwebsiteversie.pdf </w:t>
      </w:r>
      <w:r w:rsidR="005E46AF" w:rsidRPr="00186949">
        <w:br/>
      </w:r>
      <w:r w:rsidR="005E46AF" w:rsidRPr="00186949">
        <w:br/>
      </w:r>
      <w:r w:rsidRPr="00186949">
        <w:rPr>
          <w:b/>
          <w:bCs/>
          <w:color w:val="5B9BD5" w:themeColor="accent1"/>
        </w:rPr>
        <w:t xml:space="preserve">2016 </w:t>
      </w:r>
      <w:r w:rsidR="00186949" w:rsidRPr="00186949">
        <w:rPr>
          <w:b/>
          <w:bCs/>
          <w:color w:val="5B9BD5" w:themeColor="accent1"/>
        </w:rPr>
        <w:t>(selectie)</w:t>
      </w:r>
      <w:r w:rsidR="005E46AF" w:rsidRPr="00186949">
        <w:br/>
      </w:r>
      <w:r w:rsidR="005E46AF" w:rsidRPr="00186949">
        <w:br/>
      </w:r>
      <w:r w:rsidRPr="00186949">
        <w:t xml:space="preserve">Kremer, M. (2016) 1-12. </w:t>
      </w:r>
      <w:r>
        <w:t xml:space="preserve">Migratie en de verbindingsopgaven van de verzorgingsstaat. Sociaal bestek Kremer. </w:t>
      </w:r>
      <w:r w:rsidR="003F56C4">
        <w:br/>
      </w:r>
      <w:r w:rsidR="003F56C4">
        <w:br/>
        <w:t xml:space="preserve">Kremer. M. (2016) ‘Komst vluchtelingen vraagt om andere verzorgingsstaat, voor iedereen.’ </w:t>
      </w:r>
      <w:proofErr w:type="spellStart"/>
      <w:r w:rsidR="003F56C4">
        <w:t>Tijfdschrift</w:t>
      </w:r>
      <w:proofErr w:type="spellEnd"/>
      <w:r w:rsidR="003F56C4">
        <w:t xml:space="preserve"> voor Arbeidsvraagstukken, (32) 1</w:t>
      </w:r>
      <w:r w:rsidR="005E46AF">
        <w:br/>
      </w:r>
      <w:r w:rsidR="005E46AF">
        <w:br/>
      </w:r>
      <w:r w:rsidRPr="005E46AF">
        <w:rPr>
          <w:b/>
          <w:bCs/>
          <w:color w:val="5B9BD5" w:themeColor="accent1"/>
        </w:rPr>
        <w:t>2014-2005</w:t>
      </w:r>
      <w:r w:rsidRPr="005E46AF">
        <w:rPr>
          <w:color w:val="5B9BD5" w:themeColor="accent1"/>
        </w:rPr>
        <w:t xml:space="preserve"> </w:t>
      </w:r>
      <w:r w:rsidR="005E46AF">
        <w:br/>
      </w:r>
      <w:r w:rsidR="005E46AF">
        <w:br/>
      </w:r>
      <w:proofErr w:type="spellStart"/>
      <w:r>
        <w:t>Bochove</w:t>
      </w:r>
      <w:proofErr w:type="spellEnd"/>
      <w:r>
        <w:t xml:space="preserve">, M. van, L. </w:t>
      </w:r>
      <w:proofErr w:type="spellStart"/>
      <w:r>
        <w:t>Verplanke</w:t>
      </w:r>
      <w:proofErr w:type="spellEnd"/>
      <w:r>
        <w:t xml:space="preserve"> en E. </w:t>
      </w:r>
      <w:proofErr w:type="spellStart"/>
      <w:r>
        <w:t>Tonkesn</w:t>
      </w:r>
      <w:proofErr w:type="spellEnd"/>
      <w:r>
        <w:t xml:space="preserve"> (2014) Kunnen we dat (niet) aan vrijwilligers overlaten? Nieuwe verhoudingen tussen vrijwilligers en professionals in zorg en welzijn (Platform31) </w:t>
      </w:r>
      <w:r w:rsidR="005E46AF">
        <w:br/>
      </w:r>
      <w:r w:rsidR="005E46AF">
        <w:br/>
      </w:r>
      <w:r>
        <w:t xml:space="preserve">De Wilde, M. en E. Tonkens (2013) Als meedoen pijn doet. Affectief burgerschap in de wijk (Van Gennep) </w:t>
      </w:r>
      <w:r w:rsidR="005E46AF">
        <w:br/>
      </w:r>
      <w:r w:rsidR="005E46AF">
        <w:br/>
      </w:r>
      <w:proofErr w:type="spellStart"/>
      <w:r>
        <w:t>Denters</w:t>
      </w:r>
      <w:proofErr w:type="spellEnd"/>
      <w:r>
        <w:t xml:space="preserve">, B., I. Verhoeven, J. Bakker en E. Tonkens (2013) Burgers maken hun buurt (Platform31) 39 </w:t>
      </w:r>
      <w:r w:rsidR="005E46AF">
        <w:br/>
      </w:r>
      <w:r w:rsidR="005E46AF">
        <w:br/>
      </w:r>
      <w:proofErr w:type="spellStart"/>
      <w:r>
        <w:t>Mogendoff</w:t>
      </w:r>
      <w:proofErr w:type="spellEnd"/>
      <w:r>
        <w:t xml:space="preserve">, K., L. </w:t>
      </w:r>
      <w:proofErr w:type="spellStart"/>
      <w:r>
        <w:t>Verplanke</w:t>
      </w:r>
      <w:proofErr w:type="spellEnd"/>
      <w:r>
        <w:t xml:space="preserve"> en E. Tonkens (2012) Respect, waardering en ontplooiing. Burgerschap voor mensen met een verstandelijke of psychische beperking (</w:t>
      </w:r>
      <w:proofErr w:type="spellStart"/>
      <w:r>
        <w:t>Movisie</w:t>
      </w:r>
      <w:proofErr w:type="spellEnd"/>
      <w:r>
        <w:t xml:space="preserve">) </w:t>
      </w:r>
      <w:r w:rsidR="005E46AF">
        <w:br/>
      </w:r>
      <w:r w:rsidR="005E46AF">
        <w:br/>
      </w:r>
      <w:r>
        <w:t xml:space="preserve">Hurenkamp, M., E. Tonkens en J.W. Duyvendak (2012) </w:t>
      </w:r>
      <w:proofErr w:type="spellStart"/>
      <w:r>
        <w:t>Crafting</w:t>
      </w:r>
      <w:proofErr w:type="spellEnd"/>
      <w:r>
        <w:t xml:space="preserve"> </w:t>
      </w:r>
      <w:proofErr w:type="spellStart"/>
      <w:r>
        <w:t>citizenship</w:t>
      </w:r>
      <w:proofErr w:type="spellEnd"/>
      <w:r>
        <w:t xml:space="preserve">. Understanding </w:t>
      </w:r>
      <w:proofErr w:type="spellStart"/>
      <w:r>
        <w:t>tensions</w:t>
      </w:r>
      <w:proofErr w:type="spellEnd"/>
      <w:r>
        <w:t xml:space="preserve"> in modern </w:t>
      </w:r>
      <w:proofErr w:type="spellStart"/>
      <w:r>
        <w:t>societies</w:t>
      </w:r>
      <w:proofErr w:type="spellEnd"/>
      <w:r>
        <w:t xml:space="preserve"> (</w:t>
      </w:r>
      <w:proofErr w:type="spellStart"/>
      <w:r>
        <w:t>Palgrave</w:t>
      </w:r>
      <w:proofErr w:type="spellEnd"/>
      <w:r>
        <w:t xml:space="preserve"> </w:t>
      </w:r>
      <w:proofErr w:type="spellStart"/>
      <w:r>
        <w:t>MacMilllan</w:t>
      </w:r>
      <w:proofErr w:type="spellEnd"/>
      <w:r>
        <w:t xml:space="preserve">) </w:t>
      </w:r>
      <w:r w:rsidR="005E46AF">
        <w:br/>
      </w:r>
      <w:r w:rsidR="005E46AF">
        <w:br/>
      </w:r>
      <w:r>
        <w:t xml:space="preserve">Verhoeven, I. en Tonkens, E. (2011) Burgerinitiatieven: proeftuin voor partnerschap tussen overheid en burgers (AUP) </w:t>
      </w:r>
      <w:r w:rsidR="00186949">
        <w:br/>
      </w:r>
      <w:r w:rsidR="00186949">
        <w:br/>
      </w:r>
      <w:r>
        <w:t xml:space="preserve">Tonkens, E. en J. </w:t>
      </w:r>
      <w:proofErr w:type="spellStart"/>
      <w:r>
        <w:t>Newman</w:t>
      </w:r>
      <w:proofErr w:type="spellEnd"/>
      <w:r>
        <w:t xml:space="preserve"> (2011) </w:t>
      </w:r>
      <w:proofErr w:type="spellStart"/>
      <w:r>
        <w:t>Participation</w:t>
      </w:r>
      <w:proofErr w:type="spellEnd"/>
      <w:r>
        <w:t xml:space="preserve">, </w:t>
      </w:r>
      <w:proofErr w:type="spellStart"/>
      <w:r>
        <w:t>responsibility</w:t>
      </w:r>
      <w:proofErr w:type="spellEnd"/>
      <w:r>
        <w:t xml:space="preserve"> </w:t>
      </w:r>
      <w:proofErr w:type="spellStart"/>
      <w:r>
        <w:t>and</w:t>
      </w:r>
      <w:proofErr w:type="spellEnd"/>
      <w:r>
        <w:t xml:space="preserve"> </w:t>
      </w:r>
      <w:proofErr w:type="spellStart"/>
      <w:r>
        <w:t>choice</w:t>
      </w:r>
      <w:proofErr w:type="spellEnd"/>
      <w:r>
        <w:t xml:space="preserve">. </w:t>
      </w:r>
      <w:proofErr w:type="spellStart"/>
      <w:r>
        <w:t>Summoning</w:t>
      </w:r>
      <w:proofErr w:type="spellEnd"/>
      <w:r>
        <w:t xml:space="preserve"> </w:t>
      </w:r>
      <w:proofErr w:type="spellStart"/>
      <w:r>
        <w:t>the</w:t>
      </w:r>
      <w:proofErr w:type="spellEnd"/>
      <w:r>
        <w:t xml:space="preserve"> </w:t>
      </w:r>
      <w:proofErr w:type="spellStart"/>
      <w:r>
        <w:t>active</w:t>
      </w:r>
      <w:proofErr w:type="spellEnd"/>
      <w:r>
        <w:t xml:space="preserve"> </w:t>
      </w:r>
      <w:proofErr w:type="spellStart"/>
      <w:r>
        <w:t>citizen</w:t>
      </w:r>
      <w:proofErr w:type="spellEnd"/>
      <w:r>
        <w:t xml:space="preserve"> in western European welfare </w:t>
      </w:r>
      <w:proofErr w:type="spellStart"/>
      <w:r>
        <w:t>states</w:t>
      </w:r>
      <w:proofErr w:type="spellEnd"/>
      <w:r>
        <w:t xml:space="preserve"> (AUP) </w:t>
      </w:r>
      <w:r w:rsidR="005E46AF">
        <w:br/>
      </w:r>
      <w:r w:rsidR="005E46AF">
        <w:br/>
      </w:r>
      <w:r w:rsidR="003F56C4">
        <w:lastRenderedPageBreak/>
        <w:br/>
      </w:r>
      <w:r>
        <w:t xml:space="preserve">Tonkens, E. en M. Hurenkamp (2011) De onbeholpen samenleving (AUP) </w:t>
      </w:r>
      <w:r w:rsidR="005E46AF">
        <w:br/>
      </w:r>
      <w:r w:rsidR="005E46AF">
        <w:br/>
      </w:r>
      <w:r>
        <w:t xml:space="preserve">Tonkens, E. (2009) Spugen op kleine leiders (Van Gennep 2009) </w:t>
      </w:r>
      <w:r w:rsidR="005E46AF">
        <w:br/>
      </w:r>
      <w:r w:rsidR="005E46AF">
        <w:br/>
      </w:r>
      <w:r>
        <w:t>Tonkens, E. (2009) Tussen onderschatten en overvragen. Actief burgerschap en activerende organisaties in de wijk (Sun-</w:t>
      </w:r>
      <w:proofErr w:type="spellStart"/>
      <w:r>
        <w:t>Trancity</w:t>
      </w:r>
      <w:proofErr w:type="spellEnd"/>
      <w:r>
        <w:t xml:space="preserve"> 2009) </w:t>
      </w:r>
      <w:r w:rsidR="005E46AF">
        <w:br/>
      </w:r>
      <w:r w:rsidR="005E46AF">
        <w:br/>
      </w:r>
      <w:r>
        <w:t xml:space="preserve">Van den </w:t>
      </w:r>
      <w:proofErr w:type="spellStart"/>
      <w:r>
        <w:t>Broeke</w:t>
      </w:r>
      <w:proofErr w:type="spellEnd"/>
      <w:r>
        <w:t xml:space="preserve"> J. en E. Tonkens (2009) Op zoek naar weerkaatst plezier (AUP)</w:t>
      </w:r>
      <w:r w:rsidR="005E46AF">
        <w:br/>
      </w:r>
      <w:r w:rsidR="005E46AF">
        <w:br/>
      </w:r>
      <w:r>
        <w:t xml:space="preserve">Tonkens, E. en T. </w:t>
      </w:r>
      <w:proofErr w:type="spellStart"/>
      <w:r>
        <w:t>Swierstra</w:t>
      </w:r>
      <w:proofErr w:type="spellEnd"/>
      <w:r>
        <w:t xml:space="preserve"> (2008) De beste de baas? Prestatie, respect en solidariteit in de meritocratie (Amsterdam University Press (AUP)</w:t>
      </w:r>
      <w:r w:rsidR="005E46AF">
        <w:br/>
      </w:r>
      <w:r w:rsidR="005E46AF">
        <w:br/>
      </w:r>
      <w:r>
        <w:t xml:space="preserve"> Tonkens, E. (2008) Mondige burgers, getemde professionals (Van Gennep 2008) </w:t>
      </w:r>
      <w:r w:rsidR="005E46AF">
        <w:br/>
      </w:r>
      <w:r w:rsidR="005E46AF">
        <w:br/>
      </w:r>
      <w:r w:rsidRPr="00186949">
        <w:rPr>
          <w:b/>
          <w:bCs/>
          <w:sz w:val="24"/>
          <w:szCs w:val="24"/>
        </w:rPr>
        <w:t>Presentaties</w:t>
      </w:r>
      <w:r w:rsidRPr="00186949">
        <w:rPr>
          <w:sz w:val="24"/>
          <w:szCs w:val="24"/>
        </w:rPr>
        <w:t xml:space="preserve"> </w:t>
      </w:r>
      <w:r w:rsidR="005E46AF">
        <w:br/>
      </w:r>
      <w:r>
        <w:t xml:space="preserve">3rd International </w:t>
      </w:r>
      <w:proofErr w:type="spellStart"/>
      <w:r>
        <w:t>Disability</w:t>
      </w:r>
      <w:proofErr w:type="spellEnd"/>
      <w:r>
        <w:t xml:space="preserve"> Conference. </w:t>
      </w:r>
      <w:r w:rsidRPr="00ED66DD">
        <w:rPr>
          <w:lang w:val="en-GB"/>
        </w:rPr>
        <w:t xml:space="preserve">30 </w:t>
      </w:r>
      <w:proofErr w:type="spellStart"/>
      <w:r w:rsidRPr="00ED66DD">
        <w:rPr>
          <w:lang w:val="en-GB"/>
        </w:rPr>
        <w:t>nov</w:t>
      </w:r>
      <w:proofErr w:type="spellEnd"/>
      <w:r w:rsidRPr="00ED66DD">
        <w:rPr>
          <w:lang w:val="en-GB"/>
        </w:rPr>
        <w:t xml:space="preserve"> – 2 </w:t>
      </w:r>
      <w:proofErr w:type="spellStart"/>
      <w:r w:rsidRPr="00ED66DD">
        <w:rPr>
          <w:lang w:val="en-GB"/>
        </w:rPr>
        <w:t>dec.</w:t>
      </w:r>
      <w:proofErr w:type="spellEnd"/>
      <w:r w:rsidRPr="00ED66DD">
        <w:rPr>
          <w:lang w:val="en-GB"/>
        </w:rPr>
        <w:t xml:space="preserve"> 2017. Amsterdam. A joint venture: persons with a disability, their representatives and researchers working side-by-side in scientific research projects. </w:t>
      </w:r>
      <w:r>
        <w:t xml:space="preserve">(presentatie). M. Wouda, H. </w:t>
      </w:r>
      <w:proofErr w:type="spellStart"/>
      <w:r>
        <w:t>Sandvoort</w:t>
      </w:r>
      <w:proofErr w:type="spellEnd"/>
      <w:r>
        <w:t xml:space="preserve">, S. </w:t>
      </w:r>
      <w:proofErr w:type="spellStart"/>
      <w:r>
        <w:t>Dergeant</w:t>
      </w:r>
      <w:proofErr w:type="spellEnd"/>
      <w:r>
        <w:t xml:space="preserve">, S. van Wijngaarden, &amp; P.S. </w:t>
      </w:r>
      <w:proofErr w:type="spellStart"/>
      <w:r>
        <w:t>Sterkenburg</w:t>
      </w:r>
      <w:proofErr w:type="spellEnd"/>
      <w:r>
        <w:t xml:space="preserve">. </w:t>
      </w:r>
      <w:r w:rsidR="00F244EE">
        <w:br/>
      </w:r>
      <w:r w:rsidR="00F244EE">
        <w:br/>
      </w:r>
      <w:r>
        <w:t xml:space="preserve">Congres Ben Sajet Centrum. 20 april 2018. Wat kan technologie doen voor mensen met een verstandelijke beperking? </w:t>
      </w:r>
      <w:r w:rsidR="00F244EE">
        <w:t xml:space="preserve"> </w:t>
      </w:r>
      <w:r>
        <w:t>Suze van Wijngaarden, Hanna Blom-</w:t>
      </w:r>
      <w:proofErr w:type="spellStart"/>
      <w:r>
        <w:t>You</w:t>
      </w:r>
      <w:proofErr w:type="spellEnd"/>
      <w:r>
        <w:t xml:space="preserve">, Evelien van Wingerden, Mirjam Wouda, Paula </w:t>
      </w:r>
      <w:proofErr w:type="spellStart"/>
      <w:r>
        <w:t>Sterkenburg</w:t>
      </w:r>
      <w:proofErr w:type="spellEnd"/>
      <w:r>
        <w:t xml:space="preserve"> (presentaties) </w:t>
      </w:r>
      <w:r w:rsidR="005E46AF">
        <w:br/>
      </w:r>
      <w:r w:rsidR="005E46AF">
        <w:br/>
      </w:r>
      <w:r>
        <w:t xml:space="preserve">Focus op onderzoek. Ede 1 juni 2018. Mini-symposium Sociale relaties en ICT. </w:t>
      </w:r>
      <w:r w:rsidR="00F244EE">
        <w:t xml:space="preserve"> </w:t>
      </w:r>
      <w:r>
        <w:t>Suze van Wijngaarden, Hanna Blom-</w:t>
      </w:r>
      <w:proofErr w:type="spellStart"/>
      <w:r>
        <w:t>You</w:t>
      </w:r>
      <w:proofErr w:type="spellEnd"/>
      <w:r>
        <w:t xml:space="preserve">, Evelien van Wingerden, Mirjam Wouda, Paula </w:t>
      </w:r>
      <w:proofErr w:type="spellStart"/>
      <w:r>
        <w:t>Sterkenburg</w:t>
      </w:r>
      <w:proofErr w:type="spellEnd"/>
      <w:r>
        <w:t xml:space="preserve"> (presentaties) </w:t>
      </w:r>
      <w:r w:rsidR="00F244EE">
        <w:br/>
      </w:r>
      <w:r w:rsidR="00F244EE">
        <w:br/>
      </w:r>
      <w:r>
        <w:t xml:space="preserve">Zoek het uit! Praktijk en wetenschap: dichter bij elkaar. </w:t>
      </w:r>
      <w:proofErr w:type="spellStart"/>
      <w:r>
        <w:t>Vilans</w:t>
      </w:r>
      <w:proofErr w:type="spellEnd"/>
      <w:r>
        <w:t xml:space="preserve">, Nieuwegein. 31 januari 2019. Hi Sense app MVB+LVB: een </w:t>
      </w:r>
      <w:proofErr w:type="spellStart"/>
      <w:r>
        <w:t>Randomized</w:t>
      </w:r>
      <w:proofErr w:type="spellEnd"/>
      <w:r>
        <w:t xml:space="preserve"> </w:t>
      </w:r>
      <w:proofErr w:type="spellStart"/>
      <w:r>
        <w:t>Controlled</w:t>
      </w:r>
      <w:proofErr w:type="spellEnd"/>
      <w:r>
        <w:t xml:space="preserve"> </w:t>
      </w:r>
      <w:proofErr w:type="spellStart"/>
      <w:r>
        <w:t>Trail</w:t>
      </w:r>
      <w:proofErr w:type="spellEnd"/>
      <w:r>
        <w:t xml:space="preserve">. Evelien van Wingerden, Mirjam Wouda en Paula </w:t>
      </w:r>
      <w:proofErr w:type="spellStart"/>
      <w:r>
        <w:t>Sterkenburg</w:t>
      </w:r>
      <w:proofErr w:type="spellEnd"/>
      <w:r>
        <w:t xml:space="preserve">. (poster) BOSK studiedag. Maart 2019. Aansluiten en Stimuleren. Tanja </w:t>
      </w:r>
      <w:proofErr w:type="spellStart"/>
      <w:r>
        <w:t>Doodeman</w:t>
      </w:r>
      <w:proofErr w:type="spellEnd"/>
      <w:r>
        <w:t xml:space="preserve"> &amp; Hanna </w:t>
      </w:r>
      <w:proofErr w:type="spellStart"/>
      <w:r>
        <w:t>You</w:t>
      </w:r>
      <w:proofErr w:type="spellEnd"/>
      <w:r>
        <w:t>-Blom.</w:t>
      </w:r>
      <w:r w:rsidR="00F244EE">
        <w:br/>
      </w:r>
      <w:r w:rsidR="00F244EE">
        <w:br/>
      </w:r>
      <w:proofErr w:type="spellStart"/>
      <w:r w:rsidR="00186949">
        <w:t>C</w:t>
      </w:r>
      <w:r>
        <w:t>ordaan</w:t>
      </w:r>
      <w:proofErr w:type="spellEnd"/>
      <w:r>
        <w:t xml:space="preserve">. Regionaal referaat. ‘Emotionele beschikbaarheid &amp; zorg voor mensen met een verstandelijke beperking’. 25 April 2019. Amsterdam. Paula </w:t>
      </w:r>
      <w:proofErr w:type="spellStart"/>
      <w:r>
        <w:t>Sterkenburg</w:t>
      </w:r>
      <w:proofErr w:type="spellEnd"/>
      <w:r>
        <w:t xml:space="preserve"> (presentatie). </w:t>
      </w:r>
      <w:r w:rsidR="00F244EE">
        <w:br/>
      </w:r>
      <w:r w:rsidR="00F244EE">
        <w:br/>
      </w:r>
      <w:r w:rsidRPr="00F244EE">
        <w:rPr>
          <w:b/>
          <w:bCs/>
        </w:rPr>
        <w:t xml:space="preserve">Masterclasses </w:t>
      </w:r>
      <w:r w:rsidR="00F244EE">
        <w:br/>
      </w:r>
      <w:r>
        <w:t xml:space="preserve">Masterclass Pijnsignalering: mensen met een ernstig verstandelijke beperking. Deze masterclass is aangeboden door: Academische werkplaats ‘s </w:t>
      </w:r>
      <w:proofErr w:type="spellStart"/>
      <w:r>
        <w:t>Heerenloo</w:t>
      </w:r>
      <w:proofErr w:type="spellEnd"/>
      <w:r>
        <w:t xml:space="preserve"> – RUG, Ben </w:t>
      </w:r>
      <w:proofErr w:type="spellStart"/>
      <w:r>
        <w:t>Sajectcentrum</w:t>
      </w:r>
      <w:proofErr w:type="spellEnd"/>
      <w:r>
        <w:t xml:space="preserve"> &amp; Academische werkplaats </w:t>
      </w:r>
      <w:proofErr w:type="spellStart"/>
      <w:r>
        <w:t>Bartiméus</w:t>
      </w:r>
      <w:proofErr w:type="spellEnd"/>
      <w:r>
        <w:t xml:space="preserve"> – Vrije Universiteit Amsterdam. 22 januari 2019 </w:t>
      </w:r>
      <w:r w:rsidR="00F244EE">
        <w:br/>
      </w:r>
      <w:r w:rsidR="00F244EE">
        <w:br/>
      </w:r>
      <w:r>
        <w:t xml:space="preserve">Masterclass: “ICT als mediator in de zorg voor mensen met een (visuele-en-) verstandelijke beperking” Deze masterclass is aangeboden door: Academische werkplaats </w:t>
      </w:r>
      <w:proofErr w:type="spellStart"/>
      <w:r>
        <w:t>Bartiméus</w:t>
      </w:r>
      <w:proofErr w:type="spellEnd"/>
      <w:r>
        <w:t xml:space="preserve">, Vrije Universiteit Amsterdam &amp; Ons Tweede Thuis. 17 april 2019 </w:t>
      </w:r>
      <w:r w:rsidR="00F244EE">
        <w:br/>
      </w:r>
    </w:p>
    <w:p w14:paraId="012A5CAC" w14:textId="77777777" w:rsidR="003F56C4" w:rsidRDefault="003F56C4">
      <w:r>
        <w:br w:type="page"/>
      </w:r>
    </w:p>
    <w:p w14:paraId="5131EFB3" w14:textId="77777777" w:rsidR="0022456F" w:rsidRDefault="00F244EE">
      <w:r>
        <w:lastRenderedPageBreak/>
        <w:br/>
      </w:r>
      <w:r w:rsidR="00ED66DD" w:rsidRPr="00F244EE">
        <w:rPr>
          <w:b/>
          <w:bCs/>
        </w:rPr>
        <w:t>Open dagen</w:t>
      </w:r>
      <w:r w:rsidR="00ED66DD">
        <w:t xml:space="preserve"> </w:t>
      </w:r>
      <w:r>
        <w:br/>
      </w:r>
      <w:r w:rsidR="00ED66DD">
        <w:t xml:space="preserve">Ons Tweede Thuis – Festival. 2018. Stand waarin projecten worden toegelicht. Paula </w:t>
      </w:r>
      <w:proofErr w:type="spellStart"/>
      <w:r w:rsidR="00ED66DD">
        <w:t>Sterkenburg</w:t>
      </w:r>
      <w:proofErr w:type="spellEnd"/>
      <w:r w:rsidR="00ED66DD">
        <w:t xml:space="preserve"> en Evelien van Wingerden. </w:t>
      </w:r>
      <w:r>
        <w:br/>
      </w:r>
      <w:r>
        <w:br/>
      </w:r>
      <w:r w:rsidR="00ED66DD">
        <w:t xml:space="preserve">Zorg technologiedag. 25 januari 2019. Participatie door een open dag met diverse producten: Hi Sense app, </w:t>
      </w:r>
      <w:proofErr w:type="spellStart"/>
      <w:r w:rsidR="00ED66DD">
        <w:t>Serious</w:t>
      </w:r>
      <w:proofErr w:type="spellEnd"/>
      <w:r w:rsidR="00ED66DD">
        <w:t xml:space="preserve"> game ‘Jij &amp; Ik’, Checklist ‘Aansluiten en stimuleren’, EMB pijn APP, etc. Georganiseerd door alle team leden. </w:t>
      </w:r>
      <w:r>
        <w:br/>
      </w:r>
      <w:r>
        <w:br/>
      </w:r>
      <w:r w:rsidR="00ED66DD">
        <w:t xml:space="preserve">Netwerkbijeenkomsten Sinds 2017 iedere halfjaar bij Ons Tweede Thuis, </w:t>
      </w:r>
      <w:proofErr w:type="spellStart"/>
      <w:r w:rsidR="00ED66DD">
        <w:t>Bartimeus</w:t>
      </w:r>
      <w:proofErr w:type="spellEnd"/>
      <w:r w:rsidR="00ED66DD">
        <w:t xml:space="preserve"> en </w:t>
      </w:r>
      <w:proofErr w:type="spellStart"/>
      <w:r w:rsidR="00ED66DD">
        <w:t>Cordaan</w:t>
      </w:r>
      <w:proofErr w:type="spellEnd"/>
      <w:r w:rsidR="00ED66DD">
        <w:t>.</w:t>
      </w:r>
    </w:p>
    <w:sectPr w:rsidR="002245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DD"/>
    <w:rsid w:val="00186949"/>
    <w:rsid w:val="0022456F"/>
    <w:rsid w:val="003F56C4"/>
    <w:rsid w:val="005E46AF"/>
    <w:rsid w:val="007D408E"/>
    <w:rsid w:val="008A2E82"/>
    <w:rsid w:val="00991EE7"/>
    <w:rsid w:val="00AB4A7C"/>
    <w:rsid w:val="00ED66DD"/>
    <w:rsid w:val="00F24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8A46"/>
  <w15:chartTrackingRefBased/>
  <w15:docId w15:val="{E639AD4D-D8F7-4E49-9CCF-6FA0663C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1122</Words>
  <Characters>6172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dc:creator>
  <cp:keywords/>
  <dc:description/>
  <cp:lastModifiedBy>Amie</cp:lastModifiedBy>
  <cp:revision>2</cp:revision>
  <dcterms:created xsi:type="dcterms:W3CDTF">2020-02-21T10:09:00Z</dcterms:created>
  <dcterms:modified xsi:type="dcterms:W3CDTF">2020-02-21T10:09:00Z</dcterms:modified>
</cp:coreProperties>
</file>